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9AAE" w14:textId="42A24B1E" w:rsidR="00287239" w:rsidRPr="00A214F6" w:rsidRDefault="00A214F6" w:rsidP="000C6082">
      <w:pPr>
        <w:pStyle w:val="Heading1"/>
      </w:pPr>
      <w:r w:rsidRPr="00A214F6">
        <w:t>Press release</w:t>
      </w:r>
    </w:p>
    <w:p w14:paraId="6287E08C" w14:textId="77777777" w:rsidR="00287239" w:rsidRDefault="00287239" w:rsidP="000C6082">
      <w:pPr>
        <w:jc w:val="center"/>
        <w:rPr>
          <w:b/>
        </w:rPr>
      </w:pPr>
      <w:r>
        <w:rPr>
          <w:b/>
        </w:rPr>
        <w:t xml:space="preserve">For immediate release: </w:t>
      </w:r>
      <w:r w:rsidR="005A703D">
        <w:rPr>
          <w:b/>
        </w:rPr>
        <w:t>3 November 2014</w:t>
      </w:r>
    </w:p>
    <w:p w14:paraId="11BE44D0" w14:textId="5D4A0E3E" w:rsidR="00B116A4" w:rsidRPr="00C219CA" w:rsidRDefault="004C55A5" w:rsidP="00C219CA">
      <w:pPr>
        <w:pStyle w:val="Heading2"/>
        <w:rPr>
          <w:b/>
        </w:rPr>
      </w:pPr>
      <w:r w:rsidRPr="00B116A4">
        <w:rPr>
          <w:b/>
        </w:rPr>
        <w:t>Downlands School</w:t>
      </w:r>
      <w:r w:rsidR="0057350E">
        <w:rPr>
          <w:b/>
        </w:rPr>
        <w:t xml:space="preserve"> catches the sun</w:t>
      </w:r>
      <w:r w:rsidR="00BA0F82">
        <w:rPr>
          <w:b/>
        </w:rPr>
        <w:t xml:space="preserve"> with community solar project</w:t>
      </w:r>
    </w:p>
    <w:p w14:paraId="4B628CE5" w14:textId="77777777" w:rsidR="00287239" w:rsidRDefault="00287239" w:rsidP="00287239">
      <w:r>
        <w:rPr>
          <w:b/>
        </w:rPr>
        <w:t>Photo opportunity:</w:t>
      </w:r>
      <w:r>
        <w:t xml:space="preserve">  Downlands School, 2.30 – 4.00 pm, Saturday 8 November 2014</w:t>
      </w:r>
    </w:p>
    <w:p w14:paraId="1EC402E9" w14:textId="77777777" w:rsidR="00D8240D" w:rsidRDefault="004C55A5" w:rsidP="004C55A5">
      <w:r>
        <w:t xml:space="preserve">Downlands School, Hassocks, will </w:t>
      </w:r>
      <w:r w:rsidR="00E95150">
        <w:t xml:space="preserve">soon </w:t>
      </w:r>
      <w:r>
        <w:t xml:space="preserve">have one of the largest school solar </w:t>
      </w:r>
      <w:r w:rsidR="0057350E">
        <w:t xml:space="preserve">power </w:t>
      </w:r>
      <w:r>
        <w:t>arrays in the country</w:t>
      </w:r>
      <w:r w:rsidR="00D8240D">
        <w:t xml:space="preserve"> – and it will all be paid for by investors from the local community.</w:t>
      </w:r>
    </w:p>
    <w:p w14:paraId="60B076B0" w14:textId="7D114479" w:rsidR="0057350E" w:rsidRDefault="00D8240D" w:rsidP="004C55A5">
      <w:pPr>
        <w:rPr>
          <w:rFonts w:cs="Arial"/>
        </w:rPr>
      </w:pPr>
      <w:r>
        <w:t xml:space="preserve">266 solar panels will be installed on the Downlands School roof in spring 2015, </w:t>
      </w:r>
      <w:r w:rsidR="004C55A5">
        <w:t xml:space="preserve">thanks to its partnership with a new </w:t>
      </w:r>
      <w:r w:rsidR="00B116A4">
        <w:t xml:space="preserve">non-profit </w:t>
      </w:r>
      <w:r w:rsidR="004C55A5">
        <w:t>community energy group</w:t>
      </w:r>
      <w:r w:rsidR="00B116A4">
        <w:t xml:space="preserve">, </w:t>
      </w:r>
      <w:r w:rsidR="004C55A5">
        <w:t>HKD Energy</w:t>
      </w:r>
      <w:r w:rsidR="00B116A4">
        <w:t xml:space="preserve">.  </w:t>
      </w:r>
      <w:r w:rsidR="004C55A5">
        <w:t xml:space="preserve"> </w:t>
      </w:r>
      <w:r>
        <w:t xml:space="preserve">The project will </w:t>
      </w:r>
      <w:r w:rsidR="00D43B9F">
        <w:t xml:space="preserve">provide the school with a </w:t>
      </w:r>
      <w:r w:rsidR="00E41E0D">
        <w:t xml:space="preserve">cheap </w:t>
      </w:r>
      <w:r w:rsidR="00D43B9F">
        <w:t xml:space="preserve">source of green electricity, and </w:t>
      </w:r>
      <w:r w:rsidR="00D43B9F" w:rsidRPr="008C0938">
        <w:rPr>
          <w:rFonts w:cs="Arial"/>
        </w:rPr>
        <w:t>will also help students learn about renewable energy, energy security and reducing greenhouse gas emissions.</w:t>
      </w:r>
      <w:r w:rsidR="00D43B9F">
        <w:rPr>
          <w:rFonts w:cs="Arial"/>
        </w:rPr>
        <w:t xml:space="preserve">  </w:t>
      </w:r>
    </w:p>
    <w:p w14:paraId="6CC63A2B" w14:textId="77777777" w:rsidR="00E21ED3" w:rsidRDefault="00E21ED3" w:rsidP="004C55A5">
      <w:r>
        <w:rPr>
          <w:rFonts w:cs="Arial"/>
        </w:rPr>
        <w:t xml:space="preserve">Members of the local community will be able to buy shares in the project, and earn a return on their investment </w:t>
      </w:r>
      <w:r w:rsidR="00E41E0D">
        <w:rPr>
          <w:rFonts w:cs="Arial"/>
        </w:rPr>
        <w:t>as a result of</w:t>
      </w:r>
      <w:r>
        <w:rPr>
          <w:rFonts w:cs="Arial"/>
        </w:rPr>
        <w:t xml:space="preserve"> the electricity </w:t>
      </w:r>
      <w:r w:rsidR="00E41E0D">
        <w:rPr>
          <w:rFonts w:cs="Arial"/>
        </w:rPr>
        <w:t xml:space="preserve">that </w:t>
      </w:r>
      <w:r>
        <w:rPr>
          <w:rFonts w:cs="Arial"/>
        </w:rPr>
        <w:t xml:space="preserve">the </w:t>
      </w:r>
      <w:r w:rsidR="00E41E0D">
        <w:rPr>
          <w:rFonts w:cs="Arial"/>
        </w:rPr>
        <w:t xml:space="preserve">solar </w:t>
      </w:r>
      <w:r>
        <w:rPr>
          <w:rFonts w:cs="Arial"/>
        </w:rPr>
        <w:t xml:space="preserve">panels </w:t>
      </w:r>
      <w:r w:rsidR="00E41E0D">
        <w:rPr>
          <w:rFonts w:cs="Arial"/>
        </w:rPr>
        <w:t>sell</w:t>
      </w:r>
      <w:r>
        <w:rPr>
          <w:rFonts w:cs="Arial"/>
        </w:rPr>
        <w:t xml:space="preserve"> back to the grid.</w:t>
      </w:r>
    </w:p>
    <w:p w14:paraId="0BB2639C" w14:textId="0E01A0A9" w:rsidR="00D8240D" w:rsidRPr="001E3250" w:rsidRDefault="00D8240D" w:rsidP="004C55A5">
      <w:pPr>
        <w:rPr>
          <w:rFonts w:cs="Arial"/>
          <w:b/>
          <w:color w:val="2E74B5" w:themeColor="accent1" w:themeShade="BF"/>
        </w:rPr>
      </w:pPr>
      <w:r w:rsidRPr="001E3250">
        <w:rPr>
          <w:rFonts w:cs="Arial"/>
          <w:b/>
          <w:color w:val="2E74B5" w:themeColor="accent1" w:themeShade="BF"/>
        </w:rPr>
        <w:t>Downlands School solar facts</w:t>
      </w:r>
    </w:p>
    <w:p w14:paraId="55A3FF02" w14:textId="77777777" w:rsidR="00D8240D" w:rsidRPr="00E21ED3" w:rsidRDefault="00D8240D" w:rsidP="001E325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The 266 solar panels will produce over 80,000 kilowatt hours each year – </w:t>
      </w:r>
      <w:r w:rsidR="00D43B9F">
        <w:rPr>
          <w:rFonts w:cs="Arial"/>
        </w:rPr>
        <w:t>enough power to make 4 million cups of tea.</w:t>
      </w:r>
      <w:r w:rsidR="00D43B9F" w:rsidRPr="00D43B9F">
        <w:rPr>
          <w:rFonts w:cs="Arial"/>
        </w:rPr>
        <w:t xml:space="preserve"> </w:t>
      </w:r>
    </w:p>
    <w:p w14:paraId="0F7AD76E" w14:textId="77777777" w:rsidR="00D43B9F" w:rsidRDefault="00D43B9F" w:rsidP="001E325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Downlands School will save around £150,000 in electricity costs over the next 20 </w:t>
      </w:r>
      <w:proofErr w:type="gramStart"/>
      <w:r>
        <w:rPr>
          <w:rFonts w:cs="Arial"/>
        </w:rPr>
        <w:t>years</w:t>
      </w:r>
      <w:proofErr w:type="gramEnd"/>
      <w:r w:rsidR="00E41E0D">
        <w:rPr>
          <w:rFonts w:cs="Arial"/>
        </w:rPr>
        <w:t>, as a result of the cheaper power provided by the project.</w:t>
      </w:r>
    </w:p>
    <w:p w14:paraId="76A7596B" w14:textId="77777777" w:rsidR="00E41E0D" w:rsidRDefault="00D43B9F" w:rsidP="001E325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The school will not pay anything for the solar panels</w:t>
      </w:r>
      <w:r w:rsidR="00E41E0D">
        <w:rPr>
          <w:rFonts w:cs="Arial"/>
        </w:rPr>
        <w:t xml:space="preserve"> themselves</w:t>
      </w:r>
      <w:r>
        <w:rPr>
          <w:rFonts w:cs="Arial"/>
        </w:rPr>
        <w:t>.  Instead the project will be entirely funded by inve</w:t>
      </w:r>
      <w:r w:rsidR="00E41E0D">
        <w:rPr>
          <w:rFonts w:cs="Arial"/>
        </w:rPr>
        <w:t>stors from the community.</w:t>
      </w:r>
    </w:p>
    <w:p w14:paraId="0D1E627F" w14:textId="1A4CFC5A" w:rsidR="00BA0F82" w:rsidRDefault="00E41E0D" w:rsidP="001E325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Investors </w:t>
      </w:r>
      <w:r w:rsidR="00D43B9F">
        <w:rPr>
          <w:rFonts w:cs="Arial"/>
        </w:rPr>
        <w:t>can buy shares from a minimum of</w:t>
      </w:r>
      <w:r w:rsidR="007B5819">
        <w:rPr>
          <w:rFonts w:cs="Arial"/>
        </w:rPr>
        <w:t xml:space="preserve"> £250 to a maximum of £10,000</w:t>
      </w:r>
      <w:r w:rsidR="00D43B9F">
        <w:rPr>
          <w:rFonts w:cs="Arial"/>
        </w:rPr>
        <w:t>.</w:t>
      </w:r>
    </w:p>
    <w:p w14:paraId="61B56918" w14:textId="77777777" w:rsidR="00BA0F82" w:rsidRPr="00BA0F82" w:rsidRDefault="00BA0F82" w:rsidP="001E3250">
      <w:pPr>
        <w:pStyle w:val="ListParagraph"/>
        <w:numPr>
          <w:ilvl w:val="0"/>
          <w:numId w:val="2"/>
        </w:numPr>
        <w:rPr>
          <w:rFonts w:cs="Arial"/>
        </w:rPr>
      </w:pPr>
      <w:r>
        <w:t xml:space="preserve">HKD Energy intends to pay interest on investments at approximately 4%, and plans to repay investments in full during the 20 year project.  </w:t>
      </w:r>
    </w:p>
    <w:p w14:paraId="078D9816" w14:textId="77777777" w:rsidR="00BA0F82" w:rsidRPr="001E3250" w:rsidRDefault="00BA0F82" w:rsidP="004C55A5">
      <w:pPr>
        <w:rPr>
          <w:rFonts w:cs="Arial"/>
          <w:b/>
          <w:color w:val="2E74B5" w:themeColor="accent1" w:themeShade="BF"/>
        </w:rPr>
      </w:pPr>
      <w:r w:rsidRPr="001E3250">
        <w:rPr>
          <w:rFonts w:cs="Arial"/>
          <w:b/>
          <w:color w:val="2E74B5" w:themeColor="accent1" w:themeShade="BF"/>
        </w:rPr>
        <w:t>Local views on Downlands School solar</w:t>
      </w:r>
    </w:p>
    <w:p w14:paraId="5E1039B7" w14:textId="1088EADB" w:rsidR="00E41E0D" w:rsidRDefault="004C55A5" w:rsidP="004C55A5">
      <w:pPr>
        <w:rPr>
          <w:rFonts w:cs="Arial"/>
        </w:rPr>
      </w:pPr>
      <w:r w:rsidRPr="008C0938">
        <w:rPr>
          <w:rFonts w:cs="Arial"/>
        </w:rPr>
        <w:t xml:space="preserve">The </w:t>
      </w:r>
      <w:r w:rsidR="00930283">
        <w:rPr>
          <w:rFonts w:cs="Arial"/>
        </w:rPr>
        <w:t xml:space="preserve">Downlands School Head Teacher, Rose </w:t>
      </w:r>
      <w:proofErr w:type="spellStart"/>
      <w:r w:rsidR="00930283">
        <w:rPr>
          <w:rFonts w:cs="Arial"/>
        </w:rPr>
        <w:t>Hetherton</w:t>
      </w:r>
      <w:proofErr w:type="spellEnd"/>
      <w:r w:rsidR="00930283">
        <w:rPr>
          <w:rFonts w:cs="Arial"/>
        </w:rPr>
        <w:t>, said</w:t>
      </w:r>
      <w:r w:rsidR="00BA0F82">
        <w:rPr>
          <w:rFonts w:cs="Arial"/>
        </w:rPr>
        <w:t>:</w:t>
      </w:r>
    </w:p>
    <w:p w14:paraId="232D28C8" w14:textId="5EA05521" w:rsidR="00FF42D3" w:rsidRPr="00FF42D3" w:rsidRDefault="00FF42D3" w:rsidP="00FF42D3">
      <w:pPr>
        <w:ind w:left="720"/>
        <w:rPr>
          <w:i/>
        </w:rPr>
      </w:pPr>
      <w:r w:rsidRPr="00FF42D3">
        <w:rPr>
          <w:i/>
        </w:rPr>
        <w:t xml:space="preserve">I am delighted that Downlands has the opportunity to work in partnership with such an innovative scheme. It fits the ethos of our school perfectly to operate as a true community initiative with direct benefits to both the school community, through reduced energy bills and educational opportunities, but also the local community through the returns on any investment. </w:t>
      </w:r>
    </w:p>
    <w:p w14:paraId="504C1AD0" w14:textId="1C5BCAEC" w:rsidR="00BA0F82" w:rsidRDefault="00FF42D3" w:rsidP="00FF42D3">
      <w:pPr>
        <w:rPr>
          <w:rFonts w:cs="Arial"/>
        </w:rPr>
      </w:pPr>
      <w:r>
        <w:t>Ch</w:t>
      </w:r>
      <w:r w:rsidR="0003636E">
        <w:rPr>
          <w:rFonts w:cs="Arial"/>
        </w:rPr>
        <w:t>ris Handel, Chair of th</w:t>
      </w:r>
      <w:r w:rsidR="004C2156">
        <w:rPr>
          <w:rFonts w:cs="Arial"/>
        </w:rPr>
        <w:t>e HKD Energy board of directors,</w:t>
      </w:r>
      <w:r w:rsidR="0003636E">
        <w:rPr>
          <w:rFonts w:cs="Arial"/>
        </w:rPr>
        <w:t xml:space="preserve"> </w:t>
      </w:r>
      <w:r w:rsidR="00BA0F82">
        <w:rPr>
          <w:rFonts w:cs="Arial"/>
        </w:rPr>
        <w:t>said:</w:t>
      </w:r>
    </w:p>
    <w:p w14:paraId="12AD7708" w14:textId="0797EB31" w:rsidR="00AF21B6" w:rsidRPr="001E3250" w:rsidRDefault="00BA0F82" w:rsidP="001E3250">
      <w:pPr>
        <w:ind w:left="720"/>
        <w:rPr>
          <w:i/>
        </w:rPr>
      </w:pPr>
      <w:r w:rsidRPr="001E3250">
        <w:rPr>
          <w:rFonts w:cs="Arial"/>
          <w:i/>
        </w:rPr>
        <w:t>Schools are perfect for solar energy. T</w:t>
      </w:r>
      <w:r w:rsidR="0003636E" w:rsidRPr="001E3250">
        <w:rPr>
          <w:rFonts w:cs="Arial"/>
          <w:i/>
        </w:rPr>
        <w:t>hey use most of their electricity during the day when the panels are generating.  We are delighted to be working with Downlands School as our very first community energy project.</w:t>
      </w:r>
    </w:p>
    <w:p w14:paraId="23BC1CBD" w14:textId="48713538" w:rsidR="00BA0F82" w:rsidRDefault="00BA0F82" w:rsidP="00930283">
      <w:pPr>
        <w:rPr>
          <w:rFonts w:cs="Arial"/>
          <w:szCs w:val="24"/>
        </w:rPr>
      </w:pPr>
      <w:r>
        <w:lastRenderedPageBreak/>
        <w:t>Local</w:t>
      </w:r>
      <w:r w:rsidR="00B116A4">
        <w:t xml:space="preserve"> </w:t>
      </w:r>
      <w:proofErr w:type="spellStart"/>
      <w:r w:rsidR="00BF333E" w:rsidRPr="00AF21B6">
        <w:rPr>
          <w:rFonts w:cs="Arial"/>
          <w:szCs w:val="24"/>
        </w:rPr>
        <w:t>Hurst</w:t>
      </w:r>
      <w:r>
        <w:rPr>
          <w:rFonts w:cs="Arial"/>
          <w:szCs w:val="24"/>
        </w:rPr>
        <w:t>pierpoint</w:t>
      </w:r>
      <w:proofErr w:type="spellEnd"/>
      <w:r w:rsidR="00BF333E" w:rsidRPr="00AF21B6">
        <w:rPr>
          <w:rFonts w:cs="Arial"/>
          <w:szCs w:val="24"/>
        </w:rPr>
        <w:t xml:space="preserve"> resident Patrick Howarth</w:t>
      </w:r>
      <w:r>
        <w:rPr>
          <w:rFonts w:cs="Arial"/>
          <w:szCs w:val="24"/>
        </w:rPr>
        <w:t xml:space="preserve"> said:</w:t>
      </w:r>
    </w:p>
    <w:p w14:paraId="02A7464C" w14:textId="584B2CFB" w:rsidR="00930283" w:rsidRPr="001E3250" w:rsidRDefault="00BF333E" w:rsidP="001E3250">
      <w:pPr>
        <w:ind w:left="720"/>
        <w:rPr>
          <w:i/>
          <w:color w:val="000000"/>
          <w:szCs w:val="24"/>
        </w:rPr>
      </w:pPr>
      <w:r w:rsidRPr="001E3250">
        <w:rPr>
          <w:i/>
          <w:color w:val="000000"/>
          <w:szCs w:val="24"/>
        </w:rPr>
        <w:t>In sunny Sussex creating energy from the sun is a “no brainer.” This project is green, good and pays a great rate of interest. I shall invest</w:t>
      </w:r>
      <w:r w:rsidR="00BA0F82" w:rsidRPr="001E3250">
        <w:rPr>
          <w:i/>
          <w:color w:val="000000"/>
          <w:szCs w:val="24"/>
        </w:rPr>
        <w:t>!</w:t>
      </w:r>
    </w:p>
    <w:p w14:paraId="66407799" w14:textId="22298C5C" w:rsidR="00BA0F82" w:rsidRDefault="00BA0F82" w:rsidP="00930283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Keymer</w:t>
      </w:r>
      <w:proofErr w:type="spellEnd"/>
      <w:r>
        <w:rPr>
          <w:rFonts w:cs="Arial"/>
          <w:szCs w:val="24"/>
        </w:rPr>
        <w:t xml:space="preserve"> resident, </w:t>
      </w:r>
      <w:r w:rsidR="00AF21B6" w:rsidRPr="00AF21B6">
        <w:rPr>
          <w:rFonts w:cs="Arial"/>
          <w:szCs w:val="24"/>
        </w:rPr>
        <w:t xml:space="preserve">Downlands School governor and former councillor Colin </w:t>
      </w:r>
      <w:proofErr w:type="spellStart"/>
      <w:r w:rsidR="00AF21B6" w:rsidRPr="00AF21B6">
        <w:rPr>
          <w:rFonts w:cs="Arial"/>
          <w:szCs w:val="24"/>
        </w:rPr>
        <w:t>Wilsdon</w:t>
      </w:r>
      <w:proofErr w:type="spellEnd"/>
      <w:r w:rsidR="00AF21B6" w:rsidRPr="00AF21B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said:</w:t>
      </w:r>
    </w:p>
    <w:p w14:paraId="523905F2" w14:textId="23EAEE5D" w:rsidR="00BA0F82" w:rsidRPr="001E3250" w:rsidRDefault="00AF21B6" w:rsidP="001E3250">
      <w:pPr>
        <w:ind w:left="720"/>
        <w:rPr>
          <w:rFonts w:eastAsia="Times New Roman" w:cs="Courier New"/>
          <w:bCs w:val="0"/>
          <w:i/>
          <w:szCs w:val="24"/>
          <w:lang w:eastAsia="en-GB"/>
        </w:rPr>
      </w:pPr>
      <w:r w:rsidRPr="001E3250">
        <w:rPr>
          <w:rFonts w:eastAsia="Times New Roman" w:cs="Courier New"/>
          <w:bCs w:val="0"/>
          <w:i/>
          <w:szCs w:val="24"/>
          <w:lang w:eastAsia="en-GB"/>
        </w:rPr>
        <w:t xml:space="preserve">This is a great project and I shall certainly invest in it.  The school benefits financially and it contributes to reducing our carbon footprint - and the investors get a return.  Win </w:t>
      </w:r>
      <w:proofErr w:type="spellStart"/>
      <w:r w:rsidRPr="001E3250">
        <w:rPr>
          <w:rFonts w:eastAsia="Times New Roman" w:cs="Courier New"/>
          <w:bCs w:val="0"/>
          <w:i/>
          <w:szCs w:val="24"/>
          <w:lang w:eastAsia="en-GB"/>
        </w:rPr>
        <w:t>win</w:t>
      </w:r>
      <w:proofErr w:type="spellEnd"/>
      <w:r w:rsidRPr="001E3250">
        <w:rPr>
          <w:rFonts w:eastAsia="Times New Roman" w:cs="Courier New"/>
          <w:bCs w:val="0"/>
          <w:i/>
          <w:szCs w:val="24"/>
          <w:lang w:eastAsia="en-GB"/>
        </w:rPr>
        <w:t>.</w:t>
      </w:r>
    </w:p>
    <w:p w14:paraId="70A5EBD4" w14:textId="06C7392F" w:rsidR="00E21ED3" w:rsidRDefault="00930283" w:rsidP="00BA0F82">
      <w:pPr>
        <w:rPr>
          <w:rFonts w:eastAsia="Times New Roman" w:cs="Courier New"/>
          <w:bCs w:val="0"/>
          <w:szCs w:val="24"/>
          <w:lang w:eastAsia="en-GB"/>
        </w:rPr>
      </w:pPr>
      <w:r w:rsidRPr="00930283">
        <w:rPr>
          <w:rFonts w:eastAsia="Times New Roman" w:cs="Courier New"/>
          <w:bCs w:val="0"/>
          <w:szCs w:val="24"/>
          <w:lang w:eastAsia="en-GB"/>
        </w:rPr>
        <w:t>Ditchling</w:t>
      </w:r>
      <w:r w:rsidR="00BA0F82">
        <w:rPr>
          <w:rFonts w:eastAsia="Times New Roman" w:cs="Courier New"/>
          <w:bCs w:val="0"/>
          <w:szCs w:val="24"/>
          <w:lang w:eastAsia="en-GB"/>
        </w:rPr>
        <w:t xml:space="preserve"> resident</w:t>
      </w:r>
      <w:r w:rsidRPr="00930283">
        <w:rPr>
          <w:rFonts w:eastAsia="Times New Roman" w:cs="Courier New"/>
          <w:bCs w:val="0"/>
          <w:szCs w:val="24"/>
          <w:lang w:eastAsia="en-GB"/>
        </w:rPr>
        <w:t xml:space="preserve">, Max Bolton, Hon. Treasurer of the Turner </w:t>
      </w:r>
      <w:proofErr w:type="spellStart"/>
      <w:r w:rsidRPr="00930283">
        <w:rPr>
          <w:rFonts w:eastAsia="Times New Roman" w:cs="Courier New"/>
          <w:bCs w:val="0"/>
          <w:szCs w:val="24"/>
          <w:lang w:eastAsia="en-GB"/>
        </w:rPr>
        <w:t>Dumbrell</w:t>
      </w:r>
      <w:proofErr w:type="spellEnd"/>
      <w:r w:rsidRPr="00930283">
        <w:rPr>
          <w:rFonts w:eastAsia="Times New Roman" w:cs="Courier New"/>
          <w:bCs w:val="0"/>
          <w:szCs w:val="24"/>
          <w:lang w:eastAsia="en-GB"/>
        </w:rPr>
        <w:t xml:space="preserve"> </w:t>
      </w:r>
      <w:r>
        <w:rPr>
          <w:rFonts w:eastAsia="Times New Roman" w:cs="Courier New"/>
          <w:bCs w:val="0"/>
          <w:szCs w:val="24"/>
          <w:lang w:eastAsia="en-GB"/>
        </w:rPr>
        <w:t>Foundation</w:t>
      </w:r>
      <w:r w:rsidR="00E21ED3">
        <w:rPr>
          <w:rFonts w:eastAsia="Times New Roman" w:cs="Courier New"/>
          <w:bCs w:val="0"/>
          <w:szCs w:val="24"/>
          <w:lang w:eastAsia="en-GB"/>
        </w:rPr>
        <w:t xml:space="preserve"> said:</w:t>
      </w:r>
    </w:p>
    <w:p w14:paraId="285518D5" w14:textId="6E249175" w:rsidR="00930283" w:rsidRPr="001E3250" w:rsidRDefault="00930283" w:rsidP="001E3250">
      <w:pPr>
        <w:ind w:left="720"/>
        <w:rPr>
          <w:i/>
        </w:rPr>
      </w:pPr>
      <w:r w:rsidRPr="001E3250">
        <w:rPr>
          <w:rFonts w:eastAsia="Times New Roman"/>
          <w:bCs w:val="0"/>
          <w:i/>
          <w:szCs w:val="24"/>
          <w:lang w:eastAsia="en-GB"/>
        </w:rPr>
        <w:t xml:space="preserve">I am excited about this type of project and will certainly invest in it myself. I will also ask my fellow Trustees to investigate the possibilities of this type of installation at the Turner </w:t>
      </w:r>
      <w:proofErr w:type="spellStart"/>
      <w:r w:rsidRPr="001E3250">
        <w:rPr>
          <w:rFonts w:eastAsia="Times New Roman"/>
          <w:bCs w:val="0"/>
          <w:i/>
          <w:szCs w:val="24"/>
          <w:lang w:eastAsia="en-GB"/>
        </w:rPr>
        <w:t>Dumbrell</w:t>
      </w:r>
      <w:proofErr w:type="spellEnd"/>
      <w:r w:rsidRPr="001E3250">
        <w:rPr>
          <w:rFonts w:eastAsia="Times New Roman"/>
          <w:bCs w:val="0"/>
          <w:i/>
          <w:szCs w:val="24"/>
          <w:lang w:eastAsia="en-GB"/>
        </w:rPr>
        <w:t xml:space="preserve"> Workshops. </w:t>
      </w:r>
    </w:p>
    <w:p w14:paraId="63A65DBF" w14:textId="77777777" w:rsidR="00AF21B6" w:rsidRPr="00AF21B6" w:rsidRDefault="00AF21B6" w:rsidP="00AF21B6">
      <w:pPr>
        <w:pStyle w:val="HTMLPreformatted"/>
        <w:rPr>
          <w:rFonts w:asciiTheme="minorHAnsi" w:eastAsia="Times New Roman" w:hAnsiTheme="minorHAnsi" w:cs="Courier New"/>
          <w:bCs w:val="0"/>
          <w:sz w:val="24"/>
          <w:szCs w:val="24"/>
          <w:lang w:eastAsia="en-GB"/>
        </w:rPr>
      </w:pPr>
    </w:p>
    <w:p w14:paraId="00675556" w14:textId="77777777" w:rsidR="003A4D16" w:rsidRDefault="003A4D16" w:rsidP="004C55A5">
      <w:pPr>
        <w:rPr>
          <w:b/>
        </w:rPr>
      </w:pPr>
      <w:r>
        <w:rPr>
          <w:b/>
        </w:rPr>
        <w:t>Ends</w:t>
      </w:r>
    </w:p>
    <w:p w14:paraId="17417BC4" w14:textId="77777777" w:rsidR="003A4D16" w:rsidRPr="003A4D16" w:rsidRDefault="003A4D16" w:rsidP="003A4D16">
      <w:pPr>
        <w:jc w:val="center"/>
        <w:rPr>
          <w:rFonts w:cs="Arial"/>
          <w:b/>
        </w:rPr>
      </w:pPr>
      <w:r>
        <w:rPr>
          <w:b/>
        </w:rPr>
        <w:t>_______________________________________________</w:t>
      </w:r>
    </w:p>
    <w:p w14:paraId="4635D889" w14:textId="77777777" w:rsidR="00C17101" w:rsidRPr="00AF21B6" w:rsidRDefault="00B116A4" w:rsidP="00AF21B6">
      <w:pPr>
        <w:rPr>
          <w:b/>
        </w:rPr>
      </w:pPr>
      <w:r>
        <w:rPr>
          <w:b/>
        </w:rPr>
        <w:t>Notes to editor</w:t>
      </w:r>
    </w:p>
    <w:p w14:paraId="70E46C5C" w14:textId="7BC34DB9" w:rsidR="00BA0F82" w:rsidRDefault="00BA0F82" w:rsidP="001E3250">
      <w:r>
        <w:rPr>
          <w:rFonts w:cs="Tahoma"/>
          <w:szCs w:val="24"/>
        </w:rPr>
        <w:t xml:space="preserve">For project photos, plans and further information, contact </w:t>
      </w:r>
      <w:r w:rsidRPr="00BA0F82">
        <w:t xml:space="preserve">Juliet Merrifield, HKD Energy director:  </w:t>
      </w:r>
      <w:hyperlink r:id="rId8" w:history="1">
        <w:r w:rsidRPr="00BA0F82">
          <w:rPr>
            <w:rStyle w:val="Hyperlink"/>
            <w:rFonts w:cs="Tahoma"/>
            <w:szCs w:val="24"/>
          </w:rPr>
          <w:t>julietmerr@gmail.com</w:t>
        </w:r>
      </w:hyperlink>
      <w:r w:rsidRPr="00BA0F82">
        <w:t>, 01273-841120 or 07745-069558</w:t>
      </w:r>
    </w:p>
    <w:p w14:paraId="4347E65A" w14:textId="77777777" w:rsidR="00D8240D" w:rsidRDefault="00D8240D" w:rsidP="00287239">
      <w:r>
        <w:t xml:space="preserve">Full details of the investment opportunities and potential income tax relief available, as well as risks for potential investors, will be available on </w:t>
      </w:r>
      <w:hyperlink r:id="rId9" w:history="1">
        <w:r w:rsidRPr="00D84AA0">
          <w:rPr>
            <w:rStyle w:val="Hyperlink"/>
          </w:rPr>
          <w:t>www.hkdenergy.org.uk</w:t>
        </w:r>
      </w:hyperlink>
      <w:r>
        <w:t>.</w:t>
      </w:r>
    </w:p>
    <w:p w14:paraId="385CE848" w14:textId="0306DF8F" w:rsidR="00BA0F82" w:rsidRDefault="0057350E" w:rsidP="00287239">
      <w:r>
        <w:rPr>
          <w:rFonts w:cs="Arial"/>
        </w:rPr>
        <w:t xml:space="preserve">The launch event </w:t>
      </w:r>
      <w:r w:rsidR="000C6082">
        <w:rPr>
          <w:rFonts w:cs="Arial"/>
        </w:rPr>
        <w:t>will be held on Sat</w:t>
      </w:r>
      <w:r w:rsidR="0018382E">
        <w:rPr>
          <w:rFonts w:cs="Arial"/>
        </w:rPr>
        <w:t>urday 8 November from</w:t>
      </w:r>
      <w:r w:rsidR="000C6082">
        <w:rPr>
          <w:rFonts w:cs="Arial"/>
        </w:rPr>
        <w:t xml:space="preserve"> 2.30</w:t>
      </w:r>
      <w:r w:rsidR="0018382E">
        <w:rPr>
          <w:rFonts w:cs="Arial"/>
        </w:rPr>
        <w:t xml:space="preserve"> - 4.00</w:t>
      </w:r>
      <w:r w:rsidR="000C6082">
        <w:rPr>
          <w:rFonts w:cs="Arial"/>
        </w:rPr>
        <w:t xml:space="preserve"> pm at Downlands School, Dale Avenue, </w:t>
      </w:r>
      <w:proofErr w:type="gramStart"/>
      <w:r w:rsidR="000C6082">
        <w:rPr>
          <w:rFonts w:cs="Arial"/>
        </w:rPr>
        <w:t>Hassocks</w:t>
      </w:r>
      <w:proofErr w:type="gramEnd"/>
      <w:r w:rsidR="000C6082">
        <w:rPr>
          <w:rFonts w:cs="Arial"/>
        </w:rPr>
        <w:t xml:space="preserve"> BN6 8LP.  HKD Energy directors </w:t>
      </w:r>
      <w:r>
        <w:rPr>
          <w:rFonts w:cs="Tahoma"/>
          <w:szCs w:val="24"/>
        </w:rPr>
        <w:t>will present the details of the project and how to invest.</w:t>
      </w:r>
      <w:r>
        <w:rPr>
          <w:rFonts w:cs="Arial"/>
        </w:rPr>
        <w:t xml:space="preserve">  </w:t>
      </w:r>
      <w:r>
        <w:rPr>
          <w:rFonts w:cs="Tahoma"/>
          <w:szCs w:val="24"/>
        </w:rPr>
        <w:t xml:space="preserve">Guest speakers will include Norman Baker MP for Lewes and Howard Johns, a national leader in community energy, and Downlands </w:t>
      </w:r>
      <w:r w:rsidR="007B5819">
        <w:rPr>
          <w:rFonts w:cs="Tahoma"/>
          <w:szCs w:val="24"/>
        </w:rPr>
        <w:t xml:space="preserve">School </w:t>
      </w:r>
      <w:r>
        <w:rPr>
          <w:rFonts w:cs="Tahoma"/>
          <w:szCs w:val="24"/>
        </w:rPr>
        <w:t xml:space="preserve">Eco Club members will also take part. </w:t>
      </w:r>
      <w:r>
        <w:t xml:space="preserve"> </w:t>
      </w:r>
      <w:r w:rsidR="000C6082">
        <w:t>All interested community members are invited to attend.</w:t>
      </w:r>
    </w:p>
    <w:p w14:paraId="5F47E6F9" w14:textId="77777777" w:rsidR="00B116A4" w:rsidRPr="00A214F6" w:rsidRDefault="00B116A4" w:rsidP="00287239">
      <w:r w:rsidRPr="00A214F6">
        <w:t xml:space="preserve">HKD Energy Ltd is a </w:t>
      </w:r>
      <w:r w:rsidR="00132D22" w:rsidRPr="00A214F6">
        <w:t xml:space="preserve">new </w:t>
      </w:r>
      <w:r w:rsidRPr="00A214F6">
        <w:t>non-profit organisation, a Community Benefit Society registered with the Financial Conduct Authority</w:t>
      </w:r>
      <w:r w:rsidR="00AF21B6" w:rsidRPr="00A214F6">
        <w:t>, with a goal of creating community-owned renewable energy projects, increasing energy efficiency and reducing carbon emissions</w:t>
      </w:r>
      <w:r w:rsidR="005A703D" w:rsidRPr="00A214F6">
        <w:t>.  It is</w:t>
      </w:r>
      <w:r w:rsidRPr="00A214F6">
        <w:t xml:space="preserve"> an offshoot of HKD Transition</w:t>
      </w:r>
      <w:r w:rsidR="005A703D" w:rsidRPr="00A214F6">
        <w:t>,</w:t>
      </w:r>
      <w:r w:rsidRPr="00A214F6">
        <w:t xml:space="preserve"> </w:t>
      </w:r>
      <w:r w:rsidR="005A703D" w:rsidRPr="00A214F6">
        <w:rPr>
          <w:rFonts w:cs="Calibri"/>
        </w:rPr>
        <w:t xml:space="preserve">a group of residents of </w:t>
      </w:r>
      <w:r w:rsidR="005A703D" w:rsidRPr="00A214F6">
        <w:t xml:space="preserve">Hassocks, </w:t>
      </w:r>
      <w:proofErr w:type="spellStart"/>
      <w:r w:rsidR="005A703D" w:rsidRPr="00A214F6">
        <w:t>Hurstpierpoint</w:t>
      </w:r>
      <w:proofErr w:type="spellEnd"/>
      <w:r w:rsidR="005A703D" w:rsidRPr="00A214F6">
        <w:t xml:space="preserve">, </w:t>
      </w:r>
      <w:proofErr w:type="spellStart"/>
      <w:r w:rsidR="005A703D" w:rsidRPr="00A214F6">
        <w:t>Keymer</w:t>
      </w:r>
      <w:proofErr w:type="spellEnd"/>
      <w:r w:rsidR="005A703D" w:rsidRPr="00A214F6">
        <w:t xml:space="preserve"> and Ditchling who have been active in </w:t>
      </w:r>
      <w:r w:rsidR="005A703D" w:rsidRPr="00A214F6">
        <w:rPr>
          <w:rFonts w:cs="Calibri"/>
        </w:rPr>
        <w:t xml:space="preserve">community-led responses to climate change and shrinking supplies of cheap energy </w:t>
      </w:r>
      <w:r w:rsidRPr="00A214F6">
        <w:t>over</w:t>
      </w:r>
      <w:r w:rsidR="005A703D" w:rsidRPr="00A214F6">
        <w:t xml:space="preserve"> the last</w:t>
      </w:r>
      <w:r w:rsidRPr="00A214F6">
        <w:t xml:space="preserve"> 5 years.  </w:t>
      </w:r>
      <w:bookmarkStart w:id="0" w:name="_GoBack"/>
      <w:bookmarkEnd w:id="0"/>
    </w:p>
    <w:p w14:paraId="42BB0FF4" w14:textId="3412BEED" w:rsidR="003A4D16" w:rsidRDefault="005A703D" w:rsidP="00537340">
      <w:pPr>
        <w:autoSpaceDE w:val="0"/>
        <w:autoSpaceDN w:val="0"/>
        <w:adjustRightInd w:val="0"/>
        <w:spacing w:after="0" w:line="240" w:lineRule="auto"/>
        <w:rPr>
          <w:rFonts w:cs="Tahoma"/>
          <w:szCs w:val="24"/>
        </w:rPr>
      </w:pPr>
      <w:r w:rsidRPr="00A214F6">
        <w:t>Downlands Community School is a large (1,200 pupils) and popular comprehensive school for pupils aged 11 to 16.  Pupils come from Hassocks and surrounding villages. It is recognised as a specialist Science and Mathematics school and has</w:t>
      </w:r>
      <w:r w:rsidRPr="00A214F6">
        <w:rPr>
          <w:rFonts w:cs="Tahoma"/>
          <w:szCs w:val="24"/>
        </w:rPr>
        <w:t xml:space="preserve"> Eco school status ‘Green-Flag’ award, </w:t>
      </w:r>
      <w:r w:rsidRPr="00A214F6">
        <w:t xml:space="preserve">the </w:t>
      </w:r>
      <w:proofErr w:type="spellStart"/>
      <w:r w:rsidRPr="00A214F6">
        <w:t>Sportsmark</w:t>
      </w:r>
      <w:proofErr w:type="spellEnd"/>
      <w:r w:rsidRPr="00A214F6">
        <w:t>,</w:t>
      </w:r>
      <w:r w:rsidRPr="00A214F6">
        <w:rPr>
          <w:rFonts w:cs="Tahoma"/>
          <w:szCs w:val="24"/>
        </w:rPr>
        <w:t xml:space="preserve"> International School status and Travel Mark 2.</w:t>
      </w:r>
    </w:p>
    <w:p w14:paraId="67288FA5" w14:textId="60606D5F" w:rsidR="000C6082" w:rsidRPr="003A4D16" w:rsidRDefault="000C6082" w:rsidP="000C6082">
      <w:pPr>
        <w:autoSpaceDE w:val="0"/>
        <w:autoSpaceDN w:val="0"/>
        <w:adjustRightInd w:val="0"/>
        <w:spacing w:after="0" w:line="240" w:lineRule="auto"/>
        <w:jc w:val="center"/>
      </w:pPr>
    </w:p>
    <w:sectPr w:rsidR="000C6082" w:rsidRPr="003A4D16" w:rsidSect="00D306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5EF75" w14:textId="77777777" w:rsidR="007C25FA" w:rsidRDefault="007C25FA" w:rsidP="000C6082">
      <w:pPr>
        <w:spacing w:after="0" w:line="240" w:lineRule="auto"/>
      </w:pPr>
      <w:r>
        <w:separator/>
      </w:r>
    </w:p>
  </w:endnote>
  <w:endnote w:type="continuationSeparator" w:id="0">
    <w:p w14:paraId="6559A825" w14:textId="77777777" w:rsidR="007C25FA" w:rsidRDefault="007C25FA" w:rsidP="000C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AF68E" w14:textId="3F32629A" w:rsidR="000C6082" w:rsidRPr="000C6082" w:rsidRDefault="000C6082" w:rsidP="000C6082">
    <w:pPr>
      <w:autoSpaceDE w:val="0"/>
      <w:autoSpaceDN w:val="0"/>
      <w:adjustRightInd w:val="0"/>
      <w:spacing w:after="0" w:line="240" w:lineRule="auto"/>
      <w:jc w:val="center"/>
      <w:rPr>
        <w:rFonts w:cs="Tahoma"/>
        <w:sz w:val="20"/>
        <w:szCs w:val="20"/>
      </w:rPr>
    </w:pPr>
    <w:r w:rsidRPr="000C6082">
      <w:rPr>
        <w:rFonts w:cs="Tahoma"/>
        <w:sz w:val="20"/>
        <w:szCs w:val="20"/>
      </w:rPr>
      <w:t>HKD Energy Ltd</w:t>
    </w:r>
  </w:p>
  <w:p w14:paraId="68EB3058" w14:textId="080614DA" w:rsidR="000C6082" w:rsidRPr="000C6082" w:rsidRDefault="000C6082" w:rsidP="000C6082">
    <w:pPr>
      <w:autoSpaceDE w:val="0"/>
      <w:autoSpaceDN w:val="0"/>
      <w:adjustRightInd w:val="0"/>
      <w:spacing w:after="0" w:line="240" w:lineRule="auto"/>
      <w:jc w:val="center"/>
      <w:rPr>
        <w:rFonts w:cs="Tahoma"/>
        <w:sz w:val="20"/>
        <w:szCs w:val="20"/>
      </w:rPr>
    </w:pPr>
    <w:r w:rsidRPr="000C6082">
      <w:rPr>
        <w:rFonts w:cs="Tahoma"/>
        <w:sz w:val="20"/>
        <w:szCs w:val="20"/>
      </w:rPr>
      <w:t>A Community Benefit Society registered with the Financial Conduct Authority</w:t>
    </w:r>
    <w:r>
      <w:rPr>
        <w:rFonts w:cs="Tahoma"/>
        <w:sz w:val="20"/>
        <w:szCs w:val="20"/>
      </w:rPr>
      <w:t xml:space="preserve">, </w:t>
    </w:r>
    <w:r w:rsidRPr="000C6082">
      <w:rPr>
        <w:rFonts w:cs="Tahoma"/>
        <w:sz w:val="20"/>
        <w:szCs w:val="20"/>
      </w:rPr>
      <w:t>Registration No. 7021</w:t>
    </w:r>
  </w:p>
  <w:p w14:paraId="21AAA199" w14:textId="77777777" w:rsidR="000C6082" w:rsidRPr="000C6082" w:rsidRDefault="000C6082" w:rsidP="000C6082">
    <w:pPr>
      <w:autoSpaceDE w:val="0"/>
      <w:autoSpaceDN w:val="0"/>
      <w:adjustRightInd w:val="0"/>
      <w:spacing w:after="0" w:line="240" w:lineRule="auto"/>
      <w:jc w:val="center"/>
      <w:rPr>
        <w:rFonts w:cs="Tahoma"/>
        <w:sz w:val="20"/>
        <w:szCs w:val="20"/>
      </w:rPr>
    </w:pPr>
    <w:r w:rsidRPr="000C6082">
      <w:rPr>
        <w:rFonts w:cs="Tahoma"/>
        <w:sz w:val="20"/>
        <w:szCs w:val="20"/>
      </w:rPr>
      <w:t>Address: 15 East Gardens, Ditchling, Hassocks, BN6 8ST</w:t>
    </w:r>
  </w:p>
  <w:p w14:paraId="2A062733" w14:textId="77777777" w:rsidR="000C6082" w:rsidRPr="000C6082" w:rsidRDefault="000C6082" w:rsidP="000C6082">
    <w:pPr>
      <w:pStyle w:val="Footer"/>
      <w:jc w:val="center"/>
      <w:rPr>
        <w:rFonts w:cs="Aharoni"/>
        <w:sz w:val="20"/>
        <w:szCs w:val="20"/>
      </w:rPr>
    </w:pPr>
    <w:r w:rsidRPr="000C6082">
      <w:rPr>
        <w:sz w:val="20"/>
        <w:szCs w:val="20"/>
      </w:rPr>
      <w:t xml:space="preserve">Email: </w:t>
    </w:r>
    <w:hyperlink r:id="rId1" w:history="1">
      <w:r w:rsidRPr="000C6082">
        <w:rPr>
          <w:rStyle w:val="Hyperlink"/>
          <w:sz w:val="20"/>
          <w:szCs w:val="20"/>
        </w:rPr>
        <w:t>info@hkdenergy.org.uk</w:t>
      </w:r>
    </w:hyperlink>
    <w:r w:rsidRPr="000C6082">
      <w:rPr>
        <w:sz w:val="20"/>
        <w:szCs w:val="20"/>
      </w:rPr>
      <w:t xml:space="preserve">  Website: </w:t>
    </w:r>
    <w:hyperlink r:id="rId2" w:history="1">
      <w:r w:rsidRPr="000C6082">
        <w:rPr>
          <w:rStyle w:val="Hyperlink"/>
          <w:sz w:val="20"/>
          <w:szCs w:val="20"/>
        </w:rPr>
        <w:t>www.hkdenergy.org.uk</w:t>
      </w:r>
    </w:hyperlink>
    <w:r w:rsidRPr="000C6082">
      <w:rPr>
        <w:sz w:val="20"/>
        <w:szCs w:val="20"/>
      </w:rPr>
      <w:t xml:space="preserve"> </w:t>
    </w:r>
    <w:r w:rsidRPr="000C6082">
      <w:rPr>
        <w:rFonts w:cs="Aharoni" w:hint="eastAsia"/>
        <w:sz w:val="20"/>
        <w:szCs w:val="20"/>
      </w:rPr>
      <w:t>•</w:t>
    </w:r>
  </w:p>
  <w:p w14:paraId="0583A4F7" w14:textId="5B1579A0" w:rsidR="000C6082" w:rsidRPr="000C6082" w:rsidRDefault="000C6082" w:rsidP="000C6082">
    <w:pPr>
      <w:pStyle w:val="Footer"/>
      <w:jc w:val="center"/>
      <w:rPr>
        <w:sz w:val="20"/>
        <w:szCs w:val="20"/>
      </w:rPr>
    </w:pPr>
    <w:r w:rsidRPr="000C6082">
      <w:rPr>
        <w:sz w:val="20"/>
        <w:szCs w:val="20"/>
      </w:rPr>
      <w:t xml:space="preserve">Facebook:  </w:t>
    </w:r>
    <w:hyperlink r:id="rId3" w:history="1">
      <w:r w:rsidRPr="000C6082">
        <w:rPr>
          <w:rStyle w:val="Hyperlink"/>
          <w:sz w:val="20"/>
          <w:szCs w:val="20"/>
        </w:rPr>
        <w:t>https://www.facebook.com/HKDEnergy</w:t>
      </w:r>
    </w:hyperlink>
    <w:r w:rsidRPr="000C6082">
      <w:rPr>
        <w:sz w:val="20"/>
        <w:szCs w:val="20"/>
      </w:rPr>
      <w:t xml:space="preserve"> </w:t>
    </w:r>
    <w:r w:rsidRPr="000C6082">
      <w:rPr>
        <w:rFonts w:cs="Aharoni" w:hint="eastAsia"/>
        <w:sz w:val="20"/>
        <w:szCs w:val="20"/>
      </w:rPr>
      <w:t>•</w:t>
    </w:r>
    <w:r w:rsidRPr="000C6082">
      <w:rPr>
        <w:sz w:val="20"/>
        <w:szCs w:val="20"/>
      </w:rPr>
      <w:t xml:space="preserve"> Twitter: @</w:t>
    </w:r>
    <w:proofErr w:type="spellStart"/>
    <w:r w:rsidRPr="000C6082">
      <w:rPr>
        <w:sz w:val="20"/>
        <w:szCs w:val="20"/>
      </w:rPr>
      <w:t>hkdenergy</w:t>
    </w:r>
    <w:proofErr w:type="spellEnd"/>
  </w:p>
  <w:p w14:paraId="1AFEAF10" w14:textId="77777777" w:rsidR="000C6082" w:rsidRDefault="000C6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6E88A" w14:textId="77777777" w:rsidR="007C25FA" w:rsidRDefault="007C25FA" w:rsidP="000C6082">
      <w:pPr>
        <w:spacing w:after="0" w:line="240" w:lineRule="auto"/>
      </w:pPr>
      <w:r>
        <w:separator/>
      </w:r>
    </w:p>
  </w:footnote>
  <w:footnote w:type="continuationSeparator" w:id="0">
    <w:p w14:paraId="4116629B" w14:textId="77777777" w:rsidR="007C25FA" w:rsidRDefault="007C25FA" w:rsidP="000C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4CF71AD"/>
    <w:multiLevelType w:val="hybridMultilevel"/>
    <w:tmpl w:val="84D6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215A3"/>
    <w:multiLevelType w:val="hybridMultilevel"/>
    <w:tmpl w:val="7A44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39"/>
    <w:rsid w:val="0003636E"/>
    <w:rsid w:val="000C08C8"/>
    <w:rsid w:val="000C6082"/>
    <w:rsid w:val="00124D35"/>
    <w:rsid w:val="00132D22"/>
    <w:rsid w:val="0018382E"/>
    <w:rsid w:val="001E3250"/>
    <w:rsid w:val="00255265"/>
    <w:rsid w:val="00287239"/>
    <w:rsid w:val="002F622E"/>
    <w:rsid w:val="003A4D16"/>
    <w:rsid w:val="003C7CD1"/>
    <w:rsid w:val="003F5096"/>
    <w:rsid w:val="004C2156"/>
    <w:rsid w:val="004C55A5"/>
    <w:rsid w:val="00537340"/>
    <w:rsid w:val="00543DF7"/>
    <w:rsid w:val="00550AD0"/>
    <w:rsid w:val="0057350E"/>
    <w:rsid w:val="005A703D"/>
    <w:rsid w:val="006C0D60"/>
    <w:rsid w:val="007775F0"/>
    <w:rsid w:val="007B5819"/>
    <w:rsid w:val="007C25FA"/>
    <w:rsid w:val="00930283"/>
    <w:rsid w:val="00A058C5"/>
    <w:rsid w:val="00A20C60"/>
    <w:rsid w:val="00A214F6"/>
    <w:rsid w:val="00AF17C8"/>
    <w:rsid w:val="00AF21B6"/>
    <w:rsid w:val="00B116A4"/>
    <w:rsid w:val="00B43849"/>
    <w:rsid w:val="00B963EF"/>
    <w:rsid w:val="00BA0F82"/>
    <w:rsid w:val="00BF333E"/>
    <w:rsid w:val="00C17101"/>
    <w:rsid w:val="00C219CA"/>
    <w:rsid w:val="00D306E3"/>
    <w:rsid w:val="00D43B9F"/>
    <w:rsid w:val="00D8240D"/>
    <w:rsid w:val="00E21ED3"/>
    <w:rsid w:val="00E343F4"/>
    <w:rsid w:val="00E41E0D"/>
    <w:rsid w:val="00E95150"/>
    <w:rsid w:val="00F143F3"/>
    <w:rsid w:val="00F71B59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1E92"/>
  <w15:docId w15:val="{B72A86F3-3A3D-4ADA-A729-A5B93D7D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6082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0AD0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082"/>
    <w:rPr>
      <w:rFonts w:asciiTheme="majorHAnsi" w:eastAsiaTheme="majorEastAsia" w:hAnsiTheme="majorHAnsi" w:cstheme="majorBidi"/>
      <w:b/>
      <w:color w:val="2E74B5" w:themeColor="accent1" w:themeShade="BF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543D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40"/>
  </w:style>
  <w:style w:type="paragraph" w:styleId="BodyText">
    <w:name w:val="Body Text"/>
    <w:basedOn w:val="Normal"/>
    <w:link w:val="BodyTextChar"/>
    <w:rsid w:val="00A058C5"/>
    <w:pPr>
      <w:widowControl w:val="0"/>
      <w:suppressAutoHyphens/>
      <w:spacing w:after="120" w:line="240" w:lineRule="auto"/>
    </w:pPr>
    <w:rPr>
      <w:rFonts w:ascii="Arial" w:eastAsia="SimSun" w:hAnsi="Arial" w:cs="Mangal"/>
      <w:bCs w:val="0"/>
      <w:kern w:val="1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058C5"/>
    <w:rPr>
      <w:rFonts w:ascii="Arial" w:eastAsia="SimSun" w:hAnsi="Arial" w:cs="Mangal"/>
      <w:bCs w:val="0"/>
      <w:kern w:val="1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21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1B6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2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40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40D"/>
    <w:rPr>
      <w:b/>
      <w:sz w:val="20"/>
      <w:szCs w:val="20"/>
    </w:rPr>
  </w:style>
  <w:style w:type="paragraph" w:styleId="Revision">
    <w:name w:val="Revision"/>
    <w:hidden/>
    <w:uiPriority w:val="99"/>
    <w:semiHidden/>
    <w:rsid w:val="00D824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mer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kdenergy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KDEnergy" TargetMode="External"/><Relationship Id="rId2" Type="http://schemas.openxmlformats.org/officeDocument/2006/relationships/hyperlink" Target="http://www.hkdenergy.org.uk" TargetMode="External"/><Relationship Id="rId1" Type="http://schemas.openxmlformats.org/officeDocument/2006/relationships/hyperlink" Target="mailto:info@hkdenerg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4216-6D22-4C28-B110-83AB1943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Juliet</cp:lastModifiedBy>
  <cp:revision>10</cp:revision>
  <dcterms:created xsi:type="dcterms:W3CDTF">2014-10-31T22:28:00Z</dcterms:created>
  <dcterms:modified xsi:type="dcterms:W3CDTF">2014-11-03T10:59:00Z</dcterms:modified>
</cp:coreProperties>
</file>